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9C" w:rsidRDefault="00EB729C" w:rsidP="002866D0">
      <w:pPr>
        <w:pStyle w:val="Title"/>
        <w:tabs>
          <w:tab w:val="left" w:pos="1300"/>
          <w:tab w:val="center" w:pos="4677"/>
        </w:tabs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>
        <w:rPr>
          <w:rFonts w:ascii="Cambria" w:hAnsi="Cambria"/>
          <w:b/>
          <w:bCs/>
          <w:caps/>
          <w:sz w:val="30"/>
          <w:szCs w:val="30"/>
        </w:rPr>
        <w:t>Российская Федерация</w:t>
      </w:r>
    </w:p>
    <w:p w:rsidR="00EB729C" w:rsidRDefault="00EB729C" w:rsidP="002866D0">
      <w:pPr>
        <w:pStyle w:val="Title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>
        <w:rPr>
          <w:rFonts w:ascii="Cambria" w:hAnsi="Cambria"/>
          <w:b/>
          <w:bCs/>
          <w:caps/>
          <w:sz w:val="30"/>
          <w:szCs w:val="30"/>
        </w:rPr>
        <w:t>БРЯНСКАЯ ОБЛАСТЬ УНЕЧСКИЙ РАЙОН</w:t>
      </w:r>
    </w:p>
    <w:p w:rsidR="00EB729C" w:rsidRDefault="00EB729C" w:rsidP="002866D0">
      <w:pPr>
        <w:pStyle w:val="Title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>
        <w:rPr>
          <w:rFonts w:ascii="Cambria" w:hAnsi="Cambria"/>
          <w:b/>
          <w:bCs/>
          <w:caps/>
          <w:sz w:val="30"/>
          <w:szCs w:val="30"/>
        </w:rPr>
        <w:t>ВЫСОКСКОЕ СЕЛЬСКОЕ ПОСЕЛЕНИЕ</w:t>
      </w:r>
    </w:p>
    <w:p w:rsidR="00EB729C" w:rsidRDefault="00EB729C" w:rsidP="002866D0">
      <w:pPr>
        <w:pStyle w:val="Subtitle"/>
        <w:spacing w:line="240" w:lineRule="auto"/>
        <w:rPr>
          <w:rFonts w:ascii="Cambria" w:hAnsi="Cambria"/>
          <w:b/>
          <w:bCs/>
          <w:sz w:val="30"/>
          <w:szCs w:val="30"/>
        </w:rPr>
      </w:pPr>
      <w:r>
        <w:rPr>
          <w:rFonts w:ascii="Cambria" w:hAnsi="Cambria"/>
          <w:b/>
          <w:bCs/>
          <w:sz w:val="30"/>
          <w:szCs w:val="30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EB729C" w:rsidTr="002866D0">
        <w:trPr>
          <w:trHeight w:val="1327"/>
        </w:trPr>
        <w:tc>
          <w:tcPr>
            <w:tcW w:w="1017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B729C" w:rsidRDefault="00EB729C">
            <w:pPr>
              <w:pStyle w:val="Subtitle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  <w:p w:rsidR="00EB729C" w:rsidRDefault="00EB729C">
            <w:pPr>
              <w:pStyle w:val="Subtitle"/>
              <w:spacing w:before="240" w:after="240" w:line="240" w:lineRule="auto"/>
              <w:rPr>
                <w:rFonts w:ascii="Cambria" w:hAnsi="Cambria"/>
                <w:b/>
                <w:bCs/>
                <w:sz w:val="30"/>
                <w:szCs w:val="30"/>
              </w:rPr>
            </w:pPr>
          </w:p>
        </w:tc>
      </w:tr>
    </w:tbl>
    <w:p w:rsidR="00EB729C" w:rsidRDefault="00EB729C" w:rsidP="00F779A8">
      <w:pPr>
        <w:shd w:val="clear" w:color="auto" w:fill="FFFFFF"/>
        <w:spacing w:line="240" w:lineRule="auto"/>
        <w:ind w:left="19" w:right="2697"/>
        <w:rPr>
          <w:rFonts w:ascii="Cambria" w:hAnsi="Cambria"/>
          <w:b/>
          <w:bCs/>
          <w:spacing w:val="3"/>
          <w:sz w:val="20"/>
          <w:szCs w:val="20"/>
          <w:u w:val="single"/>
        </w:rPr>
      </w:pPr>
      <w:r>
        <w:rPr>
          <w:rFonts w:ascii="Cambria" w:hAnsi="Cambria"/>
          <w:b/>
          <w:bCs/>
          <w:spacing w:val="3"/>
          <w:u w:val="single"/>
        </w:rPr>
        <w:t>От 20.11.2023г. № 4-156</w:t>
      </w:r>
    </w:p>
    <w:p w:rsidR="00EB729C" w:rsidRDefault="00EB729C" w:rsidP="00F779A8">
      <w:pPr>
        <w:shd w:val="clear" w:color="auto" w:fill="FFFFFF"/>
        <w:spacing w:line="240" w:lineRule="auto"/>
        <w:ind w:left="19" w:right="2697"/>
        <w:rPr>
          <w:rFonts w:ascii="Cambria" w:hAnsi="Cambria"/>
          <w:b/>
          <w:color w:val="000000"/>
          <w:spacing w:val="-19"/>
        </w:rPr>
      </w:pPr>
      <w:r>
        <w:rPr>
          <w:rFonts w:ascii="Cambria" w:hAnsi="Cambria"/>
          <w:b/>
          <w:color w:val="000000"/>
          <w:spacing w:val="-19"/>
        </w:rPr>
        <w:t xml:space="preserve">с.Высокое      </w:t>
      </w:r>
    </w:p>
    <w:p w:rsidR="00EB729C" w:rsidRPr="00F779A8" w:rsidRDefault="00EB729C" w:rsidP="00F779A8">
      <w:pPr>
        <w:shd w:val="clear" w:color="auto" w:fill="FFFFFF"/>
        <w:spacing w:line="240" w:lineRule="auto"/>
        <w:ind w:left="19" w:right="2697"/>
        <w:rPr>
          <w:rFonts w:ascii="Cambria" w:hAnsi="Cambria"/>
          <w:b/>
          <w:color w:val="000000"/>
          <w:spacing w:val="-19"/>
        </w:rPr>
      </w:pPr>
      <w:r>
        <w:rPr>
          <w:rFonts w:ascii="Cambria" w:hAnsi="Cambria"/>
          <w:b/>
          <w:color w:val="000000"/>
          <w:spacing w:val="-19"/>
        </w:rPr>
        <w:t xml:space="preserve">          </w:t>
      </w:r>
    </w:p>
    <w:p w:rsidR="00EB729C" w:rsidRDefault="00EB729C" w:rsidP="00981DD7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принятии части полномочий муниципального образования «Унечский муниципальный район» муниципальным образованием «Высокское сельское поселение» в вопросах разработки проекта внесения изменений в генеральный план и правила застройки сельского поселения с приемом необходимых для осуществления этих полномочий финансовых средств.</w:t>
      </w:r>
    </w:p>
    <w:p w:rsidR="00EB729C" w:rsidRPr="00987CEE" w:rsidRDefault="00EB729C" w:rsidP="00981DD7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</w:p>
    <w:p w:rsidR="00EB729C" w:rsidRPr="00987CEE" w:rsidRDefault="00EB729C" w:rsidP="005C263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B729C" w:rsidRPr="00987CEE" w:rsidRDefault="00EB729C" w:rsidP="005C263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пунктом 20 части 1, частью 4 статьи 14, частью 4 статьи 15 Федерального Закона  от 06</w:t>
      </w:r>
      <w:r w:rsidRPr="00987CEE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10.2003 года № 131</w:t>
      </w:r>
      <w:r w:rsidRPr="00987CEE">
        <w:rPr>
          <w:rFonts w:ascii="Times New Roman" w:hAnsi="Times New Roman" w:cs="Times New Roman"/>
          <w:sz w:val="24"/>
        </w:rPr>
        <w:t>-ФЗ «О</w:t>
      </w:r>
      <w:r>
        <w:rPr>
          <w:rFonts w:ascii="Times New Roman" w:hAnsi="Times New Roman" w:cs="Times New Roman"/>
          <w:sz w:val="24"/>
        </w:rPr>
        <w:t xml:space="preserve">б общих принципах организации местного самоуправления </w:t>
      </w:r>
      <w:r w:rsidRPr="00987CEE">
        <w:rPr>
          <w:rFonts w:ascii="Times New Roman" w:hAnsi="Times New Roman" w:cs="Times New Roman"/>
          <w:sz w:val="24"/>
        </w:rPr>
        <w:t>в Российской Федерации»,</w:t>
      </w:r>
      <w:r>
        <w:rPr>
          <w:rFonts w:ascii="Times New Roman" w:hAnsi="Times New Roman" w:cs="Times New Roman"/>
          <w:sz w:val="24"/>
        </w:rPr>
        <w:t xml:space="preserve"> подпунктом 13 пункта 1.1статьи 9 Устава муниципального образования «Унечский муниципальный район Брянской области», частями 3, 4, 5 статьи 11 Устава муниципального образования «Высокское сельское поселение» Унечского муниципального района  Брянской области</w:t>
      </w:r>
      <w:r w:rsidRPr="00987CEE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 новой редакции, утвержденного решением Высокского  сельского</w:t>
      </w:r>
      <w:r w:rsidRPr="00987CEE">
        <w:rPr>
          <w:rFonts w:ascii="Times New Roman" w:hAnsi="Times New Roman" w:cs="Times New Roman"/>
          <w:sz w:val="24"/>
        </w:rPr>
        <w:t xml:space="preserve"> Совет</w:t>
      </w:r>
      <w:r>
        <w:rPr>
          <w:rFonts w:ascii="Times New Roman" w:hAnsi="Times New Roman" w:cs="Times New Roman"/>
          <w:sz w:val="24"/>
        </w:rPr>
        <w:t xml:space="preserve">а </w:t>
      </w:r>
      <w:r w:rsidRPr="00987CEE">
        <w:rPr>
          <w:rFonts w:ascii="Times New Roman" w:hAnsi="Times New Roman" w:cs="Times New Roman"/>
          <w:sz w:val="24"/>
        </w:rPr>
        <w:t xml:space="preserve"> народных депутатов</w:t>
      </w:r>
      <w:r>
        <w:rPr>
          <w:rFonts w:ascii="Times New Roman" w:hAnsi="Times New Roman" w:cs="Times New Roman"/>
          <w:sz w:val="24"/>
        </w:rPr>
        <w:t xml:space="preserve"> от 05 июня 2019 года №3-141, и в соответствии с решением Унечского районного Совета народных депутатов от 31.10.2023г. №6-241, Высокский  сельский</w:t>
      </w:r>
      <w:r w:rsidRPr="00987CEE">
        <w:rPr>
          <w:rFonts w:ascii="Times New Roman" w:hAnsi="Times New Roman" w:cs="Times New Roman"/>
          <w:sz w:val="24"/>
        </w:rPr>
        <w:t xml:space="preserve"> Совет</w:t>
      </w:r>
      <w:r>
        <w:rPr>
          <w:rFonts w:ascii="Times New Roman" w:hAnsi="Times New Roman" w:cs="Times New Roman"/>
          <w:sz w:val="24"/>
        </w:rPr>
        <w:t xml:space="preserve"> </w:t>
      </w:r>
      <w:r w:rsidRPr="00987CEE">
        <w:rPr>
          <w:rFonts w:ascii="Times New Roman" w:hAnsi="Times New Roman" w:cs="Times New Roman"/>
          <w:sz w:val="24"/>
        </w:rPr>
        <w:t xml:space="preserve"> народных депутатов</w:t>
      </w:r>
    </w:p>
    <w:p w:rsidR="00EB729C" w:rsidRPr="00987CEE" w:rsidRDefault="00EB729C" w:rsidP="005C263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EB729C" w:rsidRDefault="00EB729C" w:rsidP="005C2635">
      <w:pPr>
        <w:jc w:val="center"/>
        <w:rPr>
          <w:rFonts w:ascii="Times New Roman" w:hAnsi="Times New Roman" w:cs="Times New Roman"/>
          <w:sz w:val="24"/>
        </w:rPr>
      </w:pPr>
      <w:r w:rsidRPr="00987CEE">
        <w:rPr>
          <w:rFonts w:ascii="Times New Roman" w:hAnsi="Times New Roman" w:cs="Times New Roman"/>
          <w:sz w:val="24"/>
        </w:rPr>
        <w:t xml:space="preserve"> РЕШИЛ: </w:t>
      </w:r>
    </w:p>
    <w:p w:rsidR="00EB729C" w:rsidRDefault="00EB729C" w:rsidP="00B9717A">
      <w:pPr>
        <w:numPr>
          <w:ilvl w:val="0"/>
          <w:numId w:val="3"/>
        </w:num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Принять в ведение муниципального образования </w:t>
      </w:r>
      <w:r>
        <w:rPr>
          <w:rFonts w:ascii="Times New Roman" w:hAnsi="Times New Roman" w:cs="Times New Roman"/>
          <w:sz w:val="24"/>
        </w:rPr>
        <w:t xml:space="preserve"> «Высокское сельское поселение» Унечского района Брянской области часть полномочий муниципального образования «Унечский муниципальный район Брянской области» по решению вопросов местного значения в части:</w:t>
      </w:r>
    </w:p>
    <w:p w:rsidR="00EB729C" w:rsidRDefault="00EB729C" w:rsidP="00B9717A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разработка проекта внесения изменений в генеральный план и правила землепользования и застройки сельского поселения;</w:t>
      </w:r>
    </w:p>
    <w:p w:rsidR="00EB729C" w:rsidRDefault="00EB729C" w:rsidP="00B9717A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для осуществления вышеуказанных полномочий принять финансовые средства в сумме: 20 000 руб – в 2023 году;   180 000 руб – 2024 году. </w:t>
      </w:r>
    </w:p>
    <w:p w:rsidR="00EB729C" w:rsidRDefault="00EB729C" w:rsidP="00B9717A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Администрации Высокского сельского поселения заключить соглашение о приеме-передаче части полномочий , указанных в пункте 1 настоящего решения с муниципальным образованием «Унечский муниципальный район Брянской области».</w:t>
      </w:r>
    </w:p>
    <w:p w:rsidR="00EB729C" w:rsidRDefault="00EB729C" w:rsidP="00B9717A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Настоящее решение вступает в силу со дня его официального опубликования и распространяет свое действие на правоотношения, возникшие с даты его принятия.</w:t>
      </w:r>
    </w:p>
    <w:p w:rsidR="00EB729C" w:rsidRPr="00987CEE" w:rsidRDefault="00EB729C" w:rsidP="009156C1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Настоящее решение  разместить в муниципальном вестнике «Высокского сельского поселения» №2 за 2023год и на официальном сайте Унечского района в сети Интернет</w:t>
      </w:r>
    </w:p>
    <w:p w:rsidR="00EB729C" w:rsidRDefault="00EB729C" w:rsidP="005C263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EB729C" w:rsidRPr="00987CEE" w:rsidRDefault="00EB729C" w:rsidP="005C263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EB729C" w:rsidRPr="00B20EA1" w:rsidRDefault="00EB729C" w:rsidP="005C263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EB729C" w:rsidRPr="00B20EA1" w:rsidRDefault="00EB729C" w:rsidP="00B20E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               </w:t>
      </w:r>
      <w:r w:rsidRPr="00B20EA1">
        <w:rPr>
          <w:rFonts w:ascii="Times New Roman" w:hAnsi="Times New Roman" w:cs="Times New Roman"/>
          <w:sz w:val="24"/>
        </w:rPr>
        <w:t xml:space="preserve">Глава Высокского сельского  поселения                               </w:t>
      </w:r>
      <w:r>
        <w:rPr>
          <w:rFonts w:ascii="Times New Roman" w:hAnsi="Times New Roman" w:cs="Times New Roman"/>
          <w:sz w:val="24"/>
        </w:rPr>
        <w:t>О.И. Литикова</w:t>
      </w:r>
    </w:p>
    <w:p w:rsidR="00EB729C" w:rsidRPr="009156C1" w:rsidRDefault="00EB729C" w:rsidP="009156C1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 w:cs="Times New Roman"/>
          <w:sz w:val="24"/>
        </w:rPr>
      </w:pPr>
      <w:r w:rsidRPr="00987CEE"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ascii="Times New Roman" w:hAnsi="Times New Roman" w:cs="Times New Roman"/>
          <w:sz w:val="24"/>
        </w:rPr>
        <w:t xml:space="preserve">                </w:t>
      </w:r>
    </w:p>
    <w:sectPr w:rsidR="00EB729C" w:rsidRPr="009156C1" w:rsidSect="00C82A9D">
      <w:pgSz w:w="11906" w:h="16838" w:code="9"/>
      <w:pgMar w:top="851" w:right="851" w:bottom="709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37E4"/>
    <w:multiLevelType w:val="hybridMultilevel"/>
    <w:tmpl w:val="C69A8B64"/>
    <w:lvl w:ilvl="0" w:tplc="51DE49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CD9110F"/>
    <w:multiLevelType w:val="hybridMultilevel"/>
    <w:tmpl w:val="D8DAD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2635"/>
    <w:rsid w:val="0007338A"/>
    <w:rsid w:val="000C3DA8"/>
    <w:rsid w:val="00105236"/>
    <w:rsid w:val="0016394E"/>
    <w:rsid w:val="001D6D3F"/>
    <w:rsid w:val="002866D0"/>
    <w:rsid w:val="00297E43"/>
    <w:rsid w:val="00423F02"/>
    <w:rsid w:val="00427E6F"/>
    <w:rsid w:val="00453C79"/>
    <w:rsid w:val="00506918"/>
    <w:rsid w:val="00580857"/>
    <w:rsid w:val="005C2635"/>
    <w:rsid w:val="005E513E"/>
    <w:rsid w:val="006322C5"/>
    <w:rsid w:val="00642C41"/>
    <w:rsid w:val="00734CE2"/>
    <w:rsid w:val="007822E2"/>
    <w:rsid w:val="00797FD0"/>
    <w:rsid w:val="007C337C"/>
    <w:rsid w:val="007D2F6C"/>
    <w:rsid w:val="00813766"/>
    <w:rsid w:val="0082674B"/>
    <w:rsid w:val="008A29E5"/>
    <w:rsid w:val="008E20E2"/>
    <w:rsid w:val="009156C1"/>
    <w:rsid w:val="00923C63"/>
    <w:rsid w:val="009706EC"/>
    <w:rsid w:val="00981DD7"/>
    <w:rsid w:val="00985566"/>
    <w:rsid w:val="00987CEE"/>
    <w:rsid w:val="009D3293"/>
    <w:rsid w:val="00A400B2"/>
    <w:rsid w:val="00A4116D"/>
    <w:rsid w:val="00B20EA1"/>
    <w:rsid w:val="00B5759D"/>
    <w:rsid w:val="00B875C3"/>
    <w:rsid w:val="00B9717A"/>
    <w:rsid w:val="00BB31F7"/>
    <w:rsid w:val="00BD099A"/>
    <w:rsid w:val="00C82A9D"/>
    <w:rsid w:val="00CA2480"/>
    <w:rsid w:val="00CE4AF6"/>
    <w:rsid w:val="00D90CDF"/>
    <w:rsid w:val="00DD4B80"/>
    <w:rsid w:val="00E6359F"/>
    <w:rsid w:val="00EB729C"/>
    <w:rsid w:val="00F779A8"/>
    <w:rsid w:val="00FB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635"/>
    <w:pPr>
      <w:spacing w:line="360" w:lineRule="auto"/>
    </w:pPr>
    <w:rPr>
      <w:rFonts w:ascii="Arial" w:eastAsia="Times New Roman" w:hAnsi="Arial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C2635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C2635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C2635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2635"/>
    <w:rPr>
      <w:rFonts w:ascii="Arial Narrow" w:hAnsi="Arial Narrow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37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766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069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Arial"/>
      <w:sz w:val="2"/>
    </w:rPr>
  </w:style>
  <w:style w:type="character" w:styleId="Hyperlink">
    <w:name w:val="Hyperlink"/>
    <w:basedOn w:val="DefaultParagraphFont"/>
    <w:uiPriority w:val="99"/>
    <w:rsid w:val="00A400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1</Pages>
  <Words>364</Words>
  <Characters>2076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23</cp:revision>
  <cp:lastPrinted>2023-11-23T09:29:00Z</cp:lastPrinted>
  <dcterms:created xsi:type="dcterms:W3CDTF">2015-02-17T13:26:00Z</dcterms:created>
  <dcterms:modified xsi:type="dcterms:W3CDTF">2023-12-07T09:08:00Z</dcterms:modified>
</cp:coreProperties>
</file>